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77" w:rsidRPr="00902C47" w:rsidRDefault="000C2477" w:rsidP="000C2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02C47">
        <w:rPr>
          <w:rFonts w:ascii="Times New Roman" w:hAnsi="Times New Roman" w:cs="Times New Roman"/>
          <w:b/>
          <w:sz w:val="24"/>
        </w:rPr>
        <w:t xml:space="preserve">31.02.05 </w:t>
      </w:r>
      <w:bookmarkStart w:id="0" w:name="_GoBack"/>
      <w:r w:rsidRPr="00902C47">
        <w:rPr>
          <w:rFonts w:ascii="Times New Roman" w:hAnsi="Times New Roman" w:cs="Times New Roman"/>
          <w:b/>
          <w:sz w:val="24"/>
        </w:rPr>
        <w:t>Стоматология ортопедическая</w:t>
      </w:r>
      <w:bookmarkEnd w:id="0"/>
    </w:p>
    <w:p w:rsidR="000C2477" w:rsidRPr="00902C47" w:rsidRDefault="000C2477" w:rsidP="000C247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челюстно-лицевого аппарата после резекции половины нижней челюсти»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Кламмта</w:t>
      </w:r>
      <w:proofErr w:type="spellEnd"/>
      <w:r w:rsidRPr="00902C47">
        <w:rPr>
          <w:rFonts w:ascii="Times New Roman" w:hAnsi="Times New Roman" w:cs="Times New Roman"/>
          <w:sz w:val="24"/>
        </w:rPr>
        <w:t>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коронок из диоксида циркония на 11 и 24 зубные единицы с применением </w:t>
      </w:r>
      <w:proofErr w:type="spellStart"/>
      <w:r w:rsidRPr="00902C47">
        <w:rPr>
          <w:rFonts w:ascii="Times New Roman" w:hAnsi="Times New Roman" w:cs="Times New Roman"/>
          <w:sz w:val="24"/>
        </w:rPr>
        <w:t>Сad</w:t>
      </w:r>
      <w:proofErr w:type="spellEnd"/>
      <w:r w:rsidRPr="00902C47">
        <w:rPr>
          <w:rFonts w:ascii="Times New Roman" w:hAnsi="Times New Roman" w:cs="Times New Roman"/>
          <w:sz w:val="24"/>
        </w:rPr>
        <w:t>/</w:t>
      </w:r>
      <w:proofErr w:type="spellStart"/>
      <w:r w:rsidRPr="00902C47">
        <w:rPr>
          <w:rFonts w:ascii="Times New Roman" w:hAnsi="Times New Roman" w:cs="Times New Roman"/>
          <w:sz w:val="24"/>
        </w:rPr>
        <w:t>Cam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технологий»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обтуратора по Ильиной-Маркосян»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металлокерамических коронок с использованием массы «</w:t>
      </w:r>
      <w:proofErr w:type="spellStart"/>
      <w:r w:rsidRPr="00902C47">
        <w:rPr>
          <w:rFonts w:ascii="Times New Roman" w:hAnsi="Times New Roman" w:cs="Times New Roman"/>
          <w:sz w:val="24"/>
        </w:rPr>
        <w:t>Ивокляр</w:t>
      </w:r>
      <w:proofErr w:type="spellEnd"/>
      <w:r w:rsidRPr="00902C47">
        <w:rPr>
          <w:rFonts w:ascii="Times New Roman" w:hAnsi="Times New Roman" w:cs="Times New Roman"/>
          <w:sz w:val="24"/>
        </w:rPr>
        <w:t>» на 11 и 13 зубные единицы»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челюстно-лицевого аппарата при резекции половины альвеолярного отростка верхней челюсти»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шинирующего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2C47">
        <w:rPr>
          <w:rFonts w:ascii="Times New Roman" w:hAnsi="Times New Roman" w:cs="Times New Roman"/>
          <w:sz w:val="24"/>
        </w:rPr>
        <w:t>бюгельного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протеза с иммобилизацией по дуге на нижнюю челюсть»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металлокерамических коронок с использованием керамической массы «</w:t>
      </w:r>
      <w:proofErr w:type="spellStart"/>
      <w:r w:rsidRPr="00902C47">
        <w:rPr>
          <w:rFonts w:ascii="Times New Roman" w:hAnsi="Times New Roman" w:cs="Times New Roman"/>
          <w:sz w:val="24"/>
        </w:rPr>
        <w:t>Керамко</w:t>
      </w:r>
      <w:proofErr w:type="spellEnd"/>
      <w:r w:rsidRPr="00902C47">
        <w:rPr>
          <w:rFonts w:ascii="Times New Roman" w:hAnsi="Times New Roman" w:cs="Times New Roman"/>
          <w:sz w:val="24"/>
        </w:rPr>
        <w:t>»»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шинирующего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02C47">
        <w:rPr>
          <w:rFonts w:ascii="Times New Roman" w:hAnsi="Times New Roman" w:cs="Times New Roman"/>
          <w:sz w:val="24"/>
        </w:rPr>
        <w:t>бюгельного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протеза на нижнюю челюсть с </w:t>
      </w:r>
      <w:proofErr w:type="spellStart"/>
      <w:r w:rsidRPr="00902C47">
        <w:rPr>
          <w:rFonts w:ascii="Times New Roman" w:hAnsi="Times New Roman" w:cs="Times New Roman"/>
          <w:sz w:val="24"/>
        </w:rPr>
        <w:t>парасагиттальной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иммобилизацией»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резекционного протеза после односторонней резекции половины верхней челюсти»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Бегга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на верхнюю челюсть»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металлокерамических коронок на 42, 43, 44 зубные единицы с применением керамической массы «</w:t>
      </w:r>
      <w:proofErr w:type="spellStart"/>
      <w:r w:rsidRPr="00902C47">
        <w:rPr>
          <w:rFonts w:ascii="Times New Roman" w:hAnsi="Times New Roman" w:cs="Times New Roman"/>
          <w:sz w:val="24"/>
        </w:rPr>
        <w:t>Ивокляр</w:t>
      </w:r>
      <w:proofErr w:type="spellEnd"/>
      <w:r w:rsidRPr="00902C47">
        <w:rPr>
          <w:rFonts w:ascii="Times New Roman" w:hAnsi="Times New Roman" w:cs="Times New Roman"/>
          <w:sz w:val="24"/>
        </w:rPr>
        <w:t>»»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формирующего аппарата после устранения рубцов слизистой оболочки полости рта»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консольного протеза с опорой на 46 зубную единицу с применением массы «</w:t>
      </w:r>
      <w:proofErr w:type="spellStart"/>
      <w:r w:rsidRPr="00902C47">
        <w:rPr>
          <w:rFonts w:ascii="Times New Roman" w:hAnsi="Times New Roman" w:cs="Times New Roman"/>
          <w:sz w:val="24"/>
        </w:rPr>
        <w:t>Ультропалин</w:t>
      </w:r>
      <w:proofErr w:type="spellEnd"/>
      <w:r w:rsidRPr="00902C47">
        <w:rPr>
          <w:rFonts w:ascii="Times New Roman" w:hAnsi="Times New Roman" w:cs="Times New Roman"/>
          <w:sz w:val="24"/>
        </w:rPr>
        <w:t>»»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Джонсона на верхнюю челюсть»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активатора Петрика»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накусочной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пластины </w:t>
      </w:r>
      <w:proofErr w:type="spellStart"/>
      <w:r w:rsidRPr="00902C47">
        <w:rPr>
          <w:rFonts w:ascii="Times New Roman" w:hAnsi="Times New Roman" w:cs="Times New Roman"/>
          <w:sz w:val="24"/>
        </w:rPr>
        <w:t>Катца</w:t>
      </w:r>
      <w:proofErr w:type="spellEnd"/>
      <w:r w:rsidRPr="00902C47">
        <w:rPr>
          <w:rFonts w:ascii="Times New Roman" w:hAnsi="Times New Roman" w:cs="Times New Roman"/>
          <w:sz w:val="24"/>
        </w:rPr>
        <w:t>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металлокерамических коронок с применением </w:t>
      </w:r>
      <w:proofErr w:type="spellStart"/>
      <w:r w:rsidRPr="00902C47">
        <w:rPr>
          <w:rFonts w:ascii="Times New Roman" w:hAnsi="Times New Roman" w:cs="Times New Roman"/>
          <w:sz w:val="24"/>
        </w:rPr>
        <w:t>Имакс</w:t>
      </w:r>
      <w:proofErr w:type="spellEnd"/>
      <w:r w:rsidRPr="00902C47">
        <w:rPr>
          <w:rFonts w:ascii="Times New Roman" w:hAnsi="Times New Roman" w:cs="Times New Roman"/>
          <w:sz w:val="24"/>
        </w:rPr>
        <w:t>-керамики на 32, 33 ,34 зубные единицы»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резекционного протеза при резекции альвеолярного отростка и твёрдого нёба»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Френкеля 3 типа»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резекционного протеза при резекции двух ветвей нижней челюсти»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одиночных коронок из прессованной керамики Е-мах на фронтальную группу зубов нижней челюсти»</w:t>
      </w:r>
    </w:p>
    <w:p w:rsidR="000C247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керамических коронок из прессованной </w:t>
      </w:r>
      <w:proofErr w:type="spellStart"/>
      <w:r w:rsidRPr="00902C47">
        <w:rPr>
          <w:rFonts w:ascii="Times New Roman" w:hAnsi="Times New Roman" w:cs="Times New Roman"/>
          <w:sz w:val="24"/>
        </w:rPr>
        <w:t>Имакс</w:t>
      </w:r>
      <w:proofErr w:type="spellEnd"/>
      <w:r w:rsidRPr="00902C47">
        <w:rPr>
          <w:rFonts w:ascii="Times New Roman" w:hAnsi="Times New Roman" w:cs="Times New Roman"/>
          <w:sz w:val="24"/>
        </w:rPr>
        <w:t>-керамики на 14 и 17 зубные единицы»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Шура»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Джексона»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Гербста</w:t>
      </w:r>
      <w:proofErr w:type="spellEnd"/>
      <w:r w:rsidRPr="00902C47">
        <w:rPr>
          <w:rFonts w:ascii="Times New Roman" w:hAnsi="Times New Roman" w:cs="Times New Roman"/>
          <w:sz w:val="24"/>
        </w:rPr>
        <w:t>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Мершона</w:t>
      </w:r>
      <w:proofErr w:type="spellEnd"/>
      <w:r w:rsidRPr="00902C47">
        <w:rPr>
          <w:rFonts w:ascii="Times New Roman" w:hAnsi="Times New Roman" w:cs="Times New Roman"/>
          <w:sz w:val="24"/>
        </w:rPr>
        <w:t>»</w:t>
      </w:r>
    </w:p>
    <w:p w:rsidR="000C247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Френкеля первого типа»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Гаврилова при ложном суставе»</w:t>
      </w:r>
    </w:p>
    <w:p w:rsidR="000C247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>«Технология изготовления аппарата «</w:t>
      </w:r>
      <w:proofErr w:type="spellStart"/>
      <w:r w:rsidRPr="00902C47">
        <w:rPr>
          <w:rFonts w:ascii="Times New Roman" w:hAnsi="Times New Roman" w:cs="Times New Roman"/>
          <w:sz w:val="24"/>
        </w:rPr>
        <w:t>Энгля</w:t>
      </w:r>
      <w:proofErr w:type="spellEnd"/>
      <w:r w:rsidRPr="00902C47">
        <w:rPr>
          <w:rFonts w:ascii="Times New Roman" w:hAnsi="Times New Roman" w:cs="Times New Roman"/>
          <w:sz w:val="24"/>
        </w:rPr>
        <w:t>» на верхнюю челюсть»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съёмного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Симона-механического действия на верхней челюсти»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lastRenderedPageBreak/>
        <w:t>«Технология изготовления мостовидного металлокерамического протеза с опорой на 14-16 зубные единицы с применением хромокобальтовых вкладок»</w:t>
      </w:r>
    </w:p>
    <w:p w:rsidR="000C247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бюгельного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протеза с односторонним включенным дефектом на верхнюю челюсть слева»</w:t>
      </w:r>
    </w:p>
    <w:p w:rsidR="000C2477" w:rsidRPr="00902C4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</w:t>
      </w:r>
      <w:proofErr w:type="spellStart"/>
      <w:r w:rsidRPr="00902C47">
        <w:rPr>
          <w:rFonts w:ascii="Times New Roman" w:hAnsi="Times New Roman" w:cs="Times New Roman"/>
          <w:sz w:val="24"/>
        </w:rPr>
        <w:t>ортодонтического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аппарата </w:t>
      </w:r>
      <w:proofErr w:type="spellStart"/>
      <w:r w:rsidRPr="00902C47">
        <w:rPr>
          <w:rFonts w:ascii="Times New Roman" w:hAnsi="Times New Roman" w:cs="Times New Roman"/>
          <w:sz w:val="24"/>
        </w:rPr>
        <w:t>Катца</w:t>
      </w:r>
      <w:proofErr w:type="spellEnd"/>
      <w:r w:rsidRPr="00902C47">
        <w:rPr>
          <w:rFonts w:ascii="Times New Roman" w:hAnsi="Times New Roman" w:cs="Times New Roman"/>
          <w:sz w:val="24"/>
        </w:rPr>
        <w:t xml:space="preserve"> с наклонной плоскостью»</w:t>
      </w:r>
    </w:p>
    <w:p w:rsidR="000C2477" w:rsidRDefault="000C2477" w:rsidP="000C247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02C47">
        <w:rPr>
          <w:rFonts w:ascii="Times New Roman" w:hAnsi="Times New Roman" w:cs="Times New Roman"/>
          <w:sz w:val="24"/>
        </w:rPr>
        <w:t xml:space="preserve">«Технология изготовления обтуратора по </w:t>
      </w:r>
      <w:proofErr w:type="spellStart"/>
      <w:r w:rsidRPr="00902C47">
        <w:rPr>
          <w:rFonts w:ascii="Times New Roman" w:hAnsi="Times New Roman" w:cs="Times New Roman"/>
          <w:sz w:val="24"/>
        </w:rPr>
        <w:t>Часовской</w:t>
      </w:r>
      <w:proofErr w:type="spellEnd"/>
      <w:r w:rsidRPr="00902C47">
        <w:rPr>
          <w:rFonts w:ascii="Times New Roman" w:hAnsi="Times New Roman" w:cs="Times New Roman"/>
          <w:sz w:val="24"/>
        </w:rPr>
        <w:t>»</w:t>
      </w:r>
    </w:p>
    <w:p w:rsidR="00B1222C" w:rsidRDefault="00B1222C"/>
    <w:sectPr w:rsidR="00B1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E91"/>
    <w:multiLevelType w:val="hybridMultilevel"/>
    <w:tmpl w:val="03BA5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7"/>
    <w:rsid w:val="000C2477"/>
    <w:rsid w:val="00B1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509DC-B9DF-46F6-A480-7BCB743F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 Александр Евгеньевич</dc:creator>
  <cp:keywords/>
  <dc:description/>
  <cp:lastModifiedBy>Захаров Александр Евгеньевич</cp:lastModifiedBy>
  <cp:revision>1</cp:revision>
  <dcterms:created xsi:type="dcterms:W3CDTF">2025-04-24T14:45:00Z</dcterms:created>
  <dcterms:modified xsi:type="dcterms:W3CDTF">2025-04-24T14:45:00Z</dcterms:modified>
</cp:coreProperties>
</file>